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C6F" w:rsidRPr="00205B41" w:rsidRDefault="00946075" w:rsidP="00205B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200150" cy="147568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211" cy="148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B41">
        <w:rPr>
          <w:rFonts w:ascii="Verdana" w:eastAsia="Times New Roman" w:hAnsi="Verdana" w:cs="Arial"/>
          <w:b/>
          <w:bCs/>
          <w:color w:val="222222"/>
          <w:sz w:val="40"/>
          <w:szCs w:val="40"/>
          <w:lang w:eastAsia="fr-FR"/>
        </w:rPr>
        <w:tab/>
      </w:r>
      <w:r w:rsidR="00205B41">
        <w:rPr>
          <w:rFonts w:ascii="Verdana" w:eastAsia="Times New Roman" w:hAnsi="Verdana" w:cs="Arial"/>
          <w:b/>
          <w:bCs/>
          <w:color w:val="222222"/>
          <w:sz w:val="40"/>
          <w:szCs w:val="40"/>
          <w:lang w:eastAsia="fr-FR"/>
        </w:rPr>
        <w:tab/>
      </w:r>
      <w:r w:rsidR="00205B41">
        <w:rPr>
          <w:rFonts w:ascii="Verdana" w:eastAsia="Times New Roman" w:hAnsi="Verdana" w:cs="Arial"/>
          <w:b/>
          <w:bCs/>
          <w:color w:val="222222"/>
          <w:sz w:val="40"/>
          <w:szCs w:val="40"/>
          <w:lang w:eastAsia="fr-FR"/>
        </w:rPr>
        <w:tab/>
      </w:r>
      <w:r w:rsidR="00205B41">
        <w:rPr>
          <w:rFonts w:ascii="Verdana" w:eastAsia="Times New Roman" w:hAnsi="Verdana" w:cs="Arial"/>
          <w:b/>
          <w:bCs/>
          <w:color w:val="222222"/>
          <w:sz w:val="40"/>
          <w:szCs w:val="40"/>
          <w:lang w:eastAsia="fr-FR"/>
        </w:rPr>
        <w:tab/>
      </w:r>
      <w:r w:rsidR="00205B41">
        <w:rPr>
          <w:rFonts w:ascii="Verdana" w:eastAsia="Times New Roman" w:hAnsi="Verdana" w:cs="Arial"/>
          <w:b/>
          <w:bCs/>
          <w:color w:val="222222"/>
          <w:sz w:val="40"/>
          <w:szCs w:val="40"/>
          <w:lang w:eastAsia="fr-FR"/>
        </w:rPr>
        <w:tab/>
      </w:r>
      <w:r w:rsidR="00205B41">
        <w:rPr>
          <w:rFonts w:ascii="Verdana" w:eastAsia="Times New Roman" w:hAnsi="Verdana" w:cs="Arial"/>
          <w:b/>
          <w:bCs/>
          <w:color w:val="222222"/>
          <w:sz w:val="40"/>
          <w:szCs w:val="40"/>
          <w:lang w:eastAsia="fr-FR"/>
        </w:rPr>
        <w:tab/>
      </w:r>
      <w:r w:rsidRPr="00205B41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Marseille, 27 mars 2018</w:t>
      </w:r>
    </w:p>
    <w:p w:rsidR="002A3C6F" w:rsidRPr="00205B41" w:rsidRDefault="002A3C6F" w:rsidP="002A3C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</w:p>
    <w:p w:rsidR="002A3C6F" w:rsidRPr="00205B41" w:rsidRDefault="002A3C6F" w:rsidP="002A3C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</w:p>
    <w:p w:rsidR="00946075" w:rsidRPr="00E021C9" w:rsidRDefault="002A3C6F" w:rsidP="00205B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</w:pPr>
      <w:r w:rsidRPr="00E021C9">
        <w:rPr>
          <w:rFonts w:ascii="Arial" w:eastAsia="Times New Roman" w:hAnsi="Arial" w:cs="Arial"/>
          <w:b/>
          <w:bCs/>
          <w:color w:val="222222"/>
          <w:sz w:val="36"/>
          <w:szCs w:val="36"/>
          <w:lang w:eastAsia="fr-FR"/>
        </w:rPr>
        <w:t>La Marseillaise en totale contradiction éditoriale</w:t>
      </w:r>
    </w:p>
    <w:p w:rsidR="002A3C6F" w:rsidRPr="00205B41" w:rsidRDefault="002A3C6F" w:rsidP="002A3C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05B41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</w:p>
    <w:p w:rsidR="002A3C6F" w:rsidRPr="00205B41" w:rsidRDefault="002A3C6F" w:rsidP="00205B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05B4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Le SNJ-CGT a vu dans </w:t>
      </w:r>
      <w:r w:rsidRPr="00E021C9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>TV Hebdo</w:t>
      </w:r>
      <w:r w:rsidRPr="00205B4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de cette semaine, ce qu</w:t>
      </w:r>
      <w:r w:rsidR="00E021C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’</w:t>
      </w:r>
      <w:r w:rsidRPr="00205B4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on appellera une publicité-torchon d</w:t>
      </w:r>
      <w:r w:rsidR="00E021C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’</w:t>
      </w:r>
      <w:r w:rsidRPr="00205B4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une association loi 1901 nommée </w:t>
      </w:r>
      <w:r w:rsidR="00E021C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« </w:t>
      </w:r>
      <w:r w:rsidRPr="00205B4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Sauvegarde retraite</w:t>
      </w:r>
      <w:r w:rsidR="00E021C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 »</w:t>
      </w:r>
      <w:r w:rsidRPr="00205B4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</w:p>
    <w:p w:rsidR="002A3C6F" w:rsidRPr="00205B41" w:rsidRDefault="002A3C6F" w:rsidP="00205B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2A3C6F" w:rsidRPr="00205B41" w:rsidRDefault="002A3C6F" w:rsidP="00205B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05B4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Le titre pose d</w:t>
      </w:r>
      <w:r w:rsidR="00E021C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’</w:t>
      </w:r>
      <w:r w:rsidRPr="00205B4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emblée le sujet : </w:t>
      </w:r>
      <w:r w:rsidR="00E021C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« </w:t>
      </w:r>
      <w:r w:rsidR="00D2385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</w:t>
      </w:r>
      <w:r w:rsidRPr="00205B4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es retrait</w:t>
      </w:r>
      <w:r w:rsidR="00D2385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</w:t>
      </w:r>
      <w:r w:rsidRPr="00205B4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s </w:t>
      </w:r>
      <w:r w:rsidR="00E021C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‘‘</w:t>
      </w:r>
      <w:r w:rsidR="00D2385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</w:t>
      </w:r>
      <w:r w:rsidRPr="00205B4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remière classe</w:t>
      </w:r>
      <w:r w:rsidR="00E021C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’’</w:t>
      </w:r>
      <w:r w:rsidRPr="00205B4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de la SNCF</w:t>
      </w:r>
      <w:r w:rsidR="00E021C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»</w:t>
      </w:r>
      <w:r w:rsidRPr="00205B4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</w:p>
    <w:p w:rsidR="002A3C6F" w:rsidRPr="00205B41" w:rsidRDefault="002A3C6F" w:rsidP="00205B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2A3C6F" w:rsidRPr="00205B41" w:rsidRDefault="002A3C6F" w:rsidP="00205B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205B41">
        <w:rPr>
          <w:rFonts w:ascii="Arial" w:eastAsia="Times New Roman" w:hAnsi="Arial" w:cs="Arial"/>
          <w:sz w:val="24"/>
          <w:szCs w:val="24"/>
          <w:lang w:eastAsia="fr-FR"/>
        </w:rPr>
        <w:t xml:space="preserve">Le SNJ-CGT </w:t>
      </w:r>
      <w:r w:rsidR="00E021C9">
        <w:rPr>
          <w:rFonts w:ascii="Arial" w:eastAsia="Times New Roman" w:hAnsi="Arial" w:cs="Arial"/>
          <w:i/>
          <w:sz w:val="24"/>
          <w:szCs w:val="24"/>
          <w:lang w:eastAsia="fr-FR"/>
        </w:rPr>
        <w:t>L</w:t>
      </w:r>
      <w:r w:rsidRPr="00E021C9">
        <w:rPr>
          <w:rFonts w:ascii="Arial" w:eastAsia="Times New Roman" w:hAnsi="Arial" w:cs="Arial"/>
          <w:i/>
          <w:sz w:val="24"/>
          <w:szCs w:val="24"/>
          <w:lang w:eastAsia="fr-FR"/>
        </w:rPr>
        <w:t>a Marseillaise</w:t>
      </w:r>
      <w:r w:rsidRPr="00205B41">
        <w:rPr>
          <w:rFonts w:ascii="Arial" w:eastAsia="Times New Roman" w:hAnsi="Arial" w:cs="Arial"/>
          <w:sz w:val="24"/>
          <w:szCs w:val="24"/>
          <w:lang w:eastAsia="fr-FR"/>
        </w:rPr>
        <w:t xml:space="preserve"> dénonce fermement cette publication émanant d</w:t>
      </w:r>
      <w:r w:rsidR="00E021C9">
        <w:rPr>
          <w:rFonts w:ascii="Arial" w:eastAsia="Times New Roman" w:hAnsi="Arial" w:cs="Arial"/>
          <w:sz w:val="24"/>
          <w:szCs w:val="24"/>
          <w:lang w:eastAsia="fr-FR"/>
        </w:rPr>
        <w:t>’</w:t>
      </w:r>
      <w:r w:rsidRPr="00205B41">
        <w:rPr>
          <w:rFonts w:ascii="Arial" w:eastAsia="Times New Roman" w:hAnsi="Arial" w:cs="Arial"/>
          <w:sz w:val="24"/>
          <w:szCs w:val="24"/>
          <w:lang w:eastAsia="fr-FR"/>
        </w:rPr>
        <w:t>une propagande néolibérale dans un contexte de menaces et d</w:t>
      </w:r>
      <w:r w:rsidR="00E021C9">
        <w:rPr>
          <w:rFonts w:ascii="Arial" w:eastAsia="Times New Roman" w:hAnsi="Arial" w:cs="Arial"/>
          <w:sz w:val="24"/>
          <w:szCs w:val="24"/>
          <w:lang w:eastAsia="fr-FR"/>
        </w:rPr>
        <w:t>’</w:t>
      </w:r>
      <w:r w:rsidRPr="00205B41">
        <w:rPr>
          <w:rFonts w:ascii="Arial" w:eastAsia="Times New Roman" w:hAnsi="Arial" w:cs="Arial"/>
          <w:sz w:val="24"/>
          <w:szCs w:val="24"/>
          <w:lang w:eastAsia="fr-FR"/>
        </w:rPr>
        <w:t>atteintes sociales tout azimut.</w:t>
      </w:r>
    </w:p>
    <w:p w:rsidR="002A3C6F" w:rsidRPr="00205B41" w:rsidRDefault="002A3C6F" w:rsidP="00205B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2A3C6F" w:rsidRPr="00205B41" w:rsidRDefault="002A3C6F" w:rsidP="00205B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05B4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On peut lire dans cette publicité, écrit en gros caractères : </w:t>
      </w:r>
      <w:r w:rsidR="00E021C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« </w:t>
      </w:r>
      <w:r w:rsidR="00E021C9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I</w:t>
      </w:r>
      <w:r w:rsidRPr="00205B41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ls n</w:t>
      </w:r>
      <w:r w:rsidR="00E021C9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’</w:t>
      </w:r>
      <w:r w:rsidRPr="00205B41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ont à la bouche que le mot </w:t>
      </w:r>
      <w:r w:rsidR="00E021C9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‘‘</w:t>
      </w:r>
      <w:r w:rsidRPr="00205B41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solidarité</w:t>
      </w:r>
      <w:r w:rsidR="00E021C9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’’</w:t>
      </w:r>
      <w:r w:rsidRPr="00205B41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 mais ils sont prêts à bloquer le pays pour défendre leurs privilèges</w:t>
      </w:r>
      <w:r w:rsidR="00E021C9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 »</w:t>
      </w:r>
      <w:r w:rsidRPr="00205B41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.</w:t>
      </w:r>
    </w:p>
    <w:p w:rsidR="002A3C6F" w:rsidRPr="00205B41" w:rsidRDefault="002A3C6F" w:rsidP="00205B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2A3C6F" w:rsidRPr="00205B41" w:rsidRDefault="002A3C6F" w:rsidP="00205B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05B4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Comment ne pas s</w:t>
      </w:r>
      <w:r w:rsidR="00E021C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’</w:t>
      </w:r>
      <w:r w:rsidRPr="00205B4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étrangler devant cette salissure outrancière qui vante en creux</w:t>
      </w:r>
      <w:r w:rsidR="00E021C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Pr="00205B4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les mérites du moins</w:t>
      </w:r>
      <w:r w:rsidR="00E021C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-</w:t>
      </w:r>
      <w:r w:rsidRPr="00205B4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disant pour tous, autant qu</w:t>
      </w:r>
      <w:r w:rsidR="00E021C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’</w:t>
      </w:r>
      <w:r w:rsidRPr="00205B4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elle prône la division du public contre le privé, cheminots contre salariés</w:t>
      </w:r>
      <w:r w:rsidR="006E6CB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Pr="00205B4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?</w:t>
      </w:r>
    </w:p>
    <w:p w:rsidR="002A3C6F" w:rsidRPr="00205B41" w:rsidRDefault="002A3C6F" w:rsidP="00205B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05B4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Le journal </w:t>
      </w:r>
      <w:r w:rsidR="00E021C9" w:rsidRPr="00E021C9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>L</w:t>
      </w:r>
      <w:r w:rsidRPr="00E021C9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>a Marseillaise</w:t>
      </w:r>
      <w:r w:rsidRPr="00205B4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doit veiller à</w:t>
      </w:r>
      <w:bookmarkStart w:id="0" w:name="_GoBack"/>
      <w:bookmarkEnd w:id="0"/>
      <w:r w:rsidRPr="00205B4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ne pas se contredire en diffusant les idées contraires à ses valeurs ou à ses combats car le boomerang sera violent. D</w:t>
      </w:r>
      <w:r w:rsidR="00E021C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’</w:t>
      </w:r>
      <w:r w:rsidRPr="00205B4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autant que ces dérives impliquent également l</w:t>
      </w:r>
      <w:r w:rsidR="00E021C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’</w:t>
      </w:r>
      <w:r w:rsidRPr="00205B4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image des journalistes qui y travaillent.</w:t>
      </w:r>
    </w:p>
    <w:p w:rsidR="002A3C6F" w:rsidRPr="00205B41" w:rsidRDefault="002A3C6F" w:rsidP="00205B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05B4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On s</w:t>
      </w:r>
      <w:r w:rsidR="00E021C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’</w:t>
      </w:r>
      <w:r w:rsidRPr="00205B4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interroge à nouveau sur le pourquoi du comment cette publicité a atterri dans le </w:t>
      </w:r>
      <w:r w:rsidRPr="00E021C9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>TV Hebdo</w:t>
      </w:r>
      <w:r w:rsidRPr="00205B4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="00E021C9" w:rsidRPr="00E021C9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>L</w:t>
      </w:r>
      <w:r w:rsidRPr="00E021C9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>a Marseillaise</w:t>
      </w:r>
      <w:r w:rsidRPr="00205B4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? Il revient à la nouvelle direction de la publicité sous l</w:t>
      </w:r>
      <w:r w:rsidR="00E021C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’</w:t>
      </w:r>
      <w:r w:rsidRPr="00205B4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impulsion du groupe Média, de vérifier que les annonces ne soient pas en totale contradiction</w:t>
      </w:r>
      <w:r w:rsidR="00946075" w:rsidRPr="00205B4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Pr="00205B4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avec</w:t>
      </w:r>
      <w:r w:rsidR="00E021C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Pr="00205B4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les valeurs fondamentales inscrites dans la charte éditoriale, ce qui ne soustrait nullement la direction à ses responsabilités en tant que responsable de la publication.</w:t>
      </w:r>
    </w:p>
    <w:p w:rsidR="002A3C6F" w:rsidRPr="00205B41" w:rsidRDefault="002A3C6F" w:rsidP="00205B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2A3C6F" w:rsidRPr="00205B41" w:rsidRDefault="002A3C6F" w:rsidP="00205B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05B4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La nécessité budgétaire doit avoir ses limites. Cela s</w:t>
      </w:r>
      <w:r w:rsidR="00E021C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’</w:t>
      </w:r>
      <w:r w:rsidRPr="00205B4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appelle la charte éditoriale.</w:t>
      </w:r>
    </w:p>
    <w:p w:rsidR="002A3C6F" w:rsidRPr="00205B41" w:rsidRDefault="002A3C6F" w:rsidP="002A3C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2073AA" w:rsidRPr="00E021C9" w:rsidRDefault="002A3C6F" w:rsidP="00E021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05B41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Le SNJ-CGT </w:t>
      </w:r>
      <w:r w:rsidR="00E021C9" w:rsidRPr="00E021C9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>L</w:t>
      </w:r>
      <w:r w:rsidRPr="00E021C9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>a Marseillaise</w:t>
      </w:r>
    </w:p>
    <w:sectPr w:rsidR="002073AA" w:rsidRPr="00E021C9" w:rsidSect="00014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C6F"/>
    <w:rsid w:val="000140C4"/>
    <w:rsid w:val="00205B41"/>
    <w:rsid w:val="002073AA"/>
    <w:rsid w:val="002A3C6F"/>
    <w:rsid w:val="006E6CB6"/>
    <w:rsid w:val="00946075"/>
    <w:rsid w:val="00D23855"/>
    <w:rsid w:val="00E0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07BA"/>
  <w15:docId w15:val="{A73F4F43-3171-425E-96C9-85605918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0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A3C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259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Jean</cp:lastModifiedBy>
  <cp:revision>5</cp:revision>
  <cp:lastPrinted>2018-03-27T10:01:00Z</cp:lastPrinted>
  <dcterms:created xsi:type="dcterms:W3CDTF">2018-03-27T09:50:00Z</dcterms:created>
  <dcterms:modified xsi:type="dcterms:W3CDTF">2018-03-27T10:02:00Z</dcterms:modified>
</cp:coreProperties>
</file>